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C0323E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C0323E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C0323E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C0323E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C0323E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C0323E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C0323E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C0323E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30A43DBA" w14:textId="3AD0B4E8" w:rsidR="00C0323E" w:rsidRPr="005B749F" w:rsidRDefault="00C0323E" w:rsidP="00C0323E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19</w:t>
      </w:r>
      <w:r w:rsidRPr="005B749F">
        <w:rPr>
          <w:rFonts w:eastAsia="Calibri"/>
          <w:szCs w:val="24"/>
          <w:lang w:val="lv-LV"/>
        </w:rPr>
        <w:t>.</w:t>
      </w:r>
      <w:r>
        <w:rPr>
          <w:rFonts w:eastAsia="Calibri"/>
          <w:szCs w:val="24"/>
          <w:lang w:val="lv-LV"/>
        </w:rPr>
        <w:t>12</w:t>
      </w:r>
      <w:r w:rsidRPr="005B749F">
        <w:rPr>
          <w:rFonts w:eastAsia="Calibri"/>
          <w:szCs w:val="24"/>
          <w:lang w:val="lv-LV"/>
        </w:rPr>
        <w:t xml:space="preserve">.2024.   </w:t>
      </w:r>
      <w:r w:rsidRPr="005B749F">
        <w:rPr>
          <w:rFonts w:eastAsia="Calibri"/>
          <w:szCs w:val="24"/>
          <w:lang w:val="lv-LV"/>
        </w:rPr>
        <w:tab/>
      </w:r>
      <w:r w:rsidRPr="005B749F">
        <w:rPr>
          <w:rFonts w:eastAsia="Calibri"/>
          <w:szCs w:val="24"/>
          <w:lang w:val="lv-LV"/>
        </w:rPr>
        <w:tab/>
      </w:r>
      <w:r w:rsidRPr="005B749F">
        <w:rPr>
          <w:rFonts w:eastAsia="Calibri"/>
          <w:szCs w:val="24"/>
          <w:lang w:val="lv-LV"/>
        </w:rPr>
        <w:tab/>
      </w:r>
      <w:r w:rsidRPr="005B749F">
        <w:rPr>
          <w:rFonts w:eastAsia="Calibri"/>
          <w:szCs w:val="24"/>
          <w:lang w:val="lv-LV"/>
        </w:rPr>
        <w:tab/>
      </w:r>
      <w:r w:rsidRPr="005B749F">
        <w:rPr>
          <w:rFonts w:eastAsia="Calibri"/>
          <w:szCs w:val="24"/>
          <w:lang w:val="lv-LV"/>
        </w:rPr>
        <w:tab/>
      </w:r>
      <w:r w:rsidRPr="005B749F">
        <w:rPr>
          <w:rFonts w:eastAsia="Calibri"/>
          <w:szCs w:val="24"/>
          <w:lang w:val="lv-LV"/>
        </w:rPr>
        <w:tab/>
      </w:r>
      <w:r w:rsidRPr="005B749F">
        <w:rPr>
          <w:rFonts w:eastAsia="Calibri"/>
          <w:szCs w:val="24"/>
          <w:lang w:val="lv-LV"/>
        </w:rPr>
        <w:tab/>
        <w:t xml:space="preserve">                            </w:t>
      </w:r>
      <w:r>
        <w:rPr>
          <w:rFonts w:eastAsia="Calibri"/>
          <w:szCs w:val="24"/>
          <w:lang w:val="lv-LV"/>
        </w:rPr>
        <w:t xml:space="preserve">     </w:t>
      </w:r>
      <w:r w:rsidRPr="005B749F">
        <w:rPr>
          <w:rFonts w:eastAsia="Calibri"/>
          <w:szCs w:val="24"/>
          <w:lang w:val="lv-LV"/>
        </w:rPr>
        <w:t xml:space="preserve">Nr. </w:t>
      </w:r>
      <w:r>
        <w:rPr>
          <w:rFonts w:eastAsia="Calibri"/>
          <w:szCs w:val="24"/>
          <w:lang w:val="lv-LV"/>
        </w:rPr>
        <w:t>____</w:t>
      </w:r>
    </w:p>
    <w:p w14:paraId="27E0D05A" w14:textId="77777777" w:rsidR="00C0323E" w:rsidRPr="005B749F" w:rsidRDefault="00C0323E" w:rsidP="00C0323E">
      <w:pPr>
        <w:rPr>
          <w:szCs w:val="24"/>
          <w:lang w:val="lv-LV"/>
        </w:rPr>
      </w:pPr>
    </w:p>
    <w:p w14:paraId="76A5E6FB" w14:textId="77777777" w:rsidR="00C0323E" w:rsidRPr="00BB63D0" w:rsidRDefault="00C0323E" w:rsidP="00C0323E">
      <w:pPr>
        <w:rPr>
          <w:b/>
          <w:szCs w:val="24"/>
          <w:lang w:val="lv-LV"/>
        </w:rPr>
      </w:pPr>
      <w:r w:rsidRPr="00BB63D0">
        <w:rPr>
          <w:b/>
          <w:iCs/>
          <w:szCs w:val="24"/>
          <w:lang w:val="lv-LV"/>
        </w:rPr>
        <w:t xml:space="preserve">Par grozījumiem </w:t>
      </w:r>
      <w:r w:rsidRPr="00BB63D0">
        <w:rPr>
          <w:b/>
          <w:szCs w:val="24"/>
          <w:lang w:val="lv-LV"/>
        </w:rPr>
        <w:t xml:space="preserve">Talsu novada pašvaldības domes 2024. gada </w:t>
      </w:r>
    </w:p>
    <w:p w14:paraId="559B26AA" w14:textId="77777777" w:rsidR="00C0323E" w:rsidRPr="00BB63D0" w:rsidRDefault="00C0323E" w:rsidP="00C0323E">
      <w:pPr>
        <w:rPr>
          <w:b/>
          <w:bCs/>
          <w:lang w:val="lv-LV"/>
        </w:rPr>
      </w:pPr>
      <w:r w:rsidRPr="00BB63D0">
        <w:rPr>
          <w:b/>
          <w:szCs w:val="24"/>
          <w:lang w:val="lv-LV"/>
        </w:rPr>
        <w:t xml:space="preserve">29. februāra </w:t>
      </w:r>
      <w:r w:rsidRPr="00BB63D0">
        <w:rPr>
          <w:b/>
          <w:lang w:val="lv-LV"/>
        </w:rPr>
        <w:t>nolikumā Nr. 3/2024 “</w:t>
      </w:r>
      <w:r w:rsidRPr="00BB63D0">
        <w:rPr>
          <w:b/>
          <w:bCs/>
          <w:lang w:val="lv-LV"/>
        </w:rPr>
        <w:t>Budžeta komisijas nolikums</w:t>
      </w:r>
      <w:r w:rsidRPr="00BB63D0">
        <w:rPr>
          <w:b/>
          <w:lang w:val="lv-LV"/>
        </w:rPr>
        <w:t>”</w:t>
      </w:r>
    </w:p>
    <w:p w14:paraId="3C272EC9" w14:textId="77777777" w:rsidR="00C0323E" w:rsidRPr="00BB63D0" w:rsidRDefault="00C0323E" w:rsidP="00C0323E">
      <w:pPr>
        <w:rPr>
          <w:b/>
          <w:iCs/>
          <w:szCs w:val="24"/>
          <w:lang w:val="lv-LV"/>
        </w:rPr>
      </w:pPr>
    </w:p>
    <w:p w14:paraId="52EBAFC2" w14:textId="6F65EEFE" w:rsidR="00C0323E" w:rsidRPr="00BB63D0" w:rsidRDefault="00C0323E" w:rsidP="00BB63D0">
      <w:pPr>
        <w:ind w:firstLine="567"/>
        <w:jc w:val="both"/>
        <w:rPr>
          <w:szCs w:val="24"/>
          <w:lang w:val="lv-LV" w:eastAsia="lv-LV"/>
        </w:rPr>
      </w:pPr>
      <w:r>
        <w:rPr>
          <w:szCs w:val="24"/>
          <w:lang w:val="lv-LV"/>
        </w:rPr>
        <w:t xml:space="preserve"> </w:t>
      </w:r>
      <w:r w:rsidRPr="005B749F">
        <w:rPr>
          <w:szCs w:val="24"/>
          <w:lang w:val="lv-LV"/>
        </w:rPr>
        <w:t>Talsu novada pašvaldības domes 2024.</w:t>
      </w:r>
      <w:r>
        <w:rPr>
          <w:szCs w:val="24"/>
          <w:lang w:val="lv-LV"/>
        </w:rPr>
        <w:t> </w:t>
      </w:r>
      <w:r w:rsidRPr="005B749F">
        <w:rPr>
          <w:szCs w:val="24"/>
          <w:lang w:val="lv-LV"/>
        </w:rPr>
        <w:t xml:space="preserve">gada 29. februāra </w:t>
      </w:r>
      <w:r w:rsidRPr="005B749F">
        <w:rPr>
          <w:lang w:val="lv-LV"/>
        </w:rPr>
        <w:t>nolikum</w:t>
      </w:r>
      <w:r>
        <w:rPr>
          <w:lang w:val="lv-LV"/>
        </w:rPr>
        <w:t>a</w:t>
      </w:r>
      <w:r w:rsidRPr="005B749F">
        <w:rPr>
          <w:lang w:val="lv-LV"/>
        </w:rPr>
        <w:t xml:space="preserve"> Nr.</w:t>
      </w:r>
      <w:r>
        <w:rPr>
          <w:lang w:val="lv-LV"/>
        </w:rPr>
        <w:t xml:space="preserve"> </w:t>
      </w:r>
      <w:r w:rsidRPr="005B749F">
        <w:rPr>
          <w:lang w:val="lv-LV"/>
        </w:rPr>
        <w:t>3/2024 “</w:t>
      </w:r>
      <w:r w:rsidRPr="005B749F">
        <w:rPr>
          <w:bCs/>
          <w:lang w:val="lv-LV"/>
        </w:rPr>
        <w:t>Budžeta komisijas nolikums</w:t>
      </w:r>
      <w:r w:rsidRPr="005B749F">
        <w:rPr>
          <w:lang w:val="lv-LV"/>
        </w:rPr>
        <w:t>”</w:t>
      </w:r>
      <w:r w:rsidR="00BB63D0">
        <w:rPr>
          <w:lang w:val="lv-LV"/>
        </w:rPr>
        <w:t xml:space="preserve"> grozījumi</w:t>
      </w:r>
      <w:r>
        <w:rPr>
          <w:lang w:val="lv-LV"/>
        </w:rPr>
        <w:t xml:space="preserve"> paredz papildināt Budžeta komisijas funkcijas, nosakot veicamās darbības, atbilstoši Talsu novada pašvaldības budžeta izdevumu izpildes kontroles rezultātiem. </w:t>
      </w:r>
    </w:p>
    <w:p w14:paraId="1A0FE22D" w14:textId="5253C0C3" w:rsidR="00BB63D0" w:rsidRPr="005B749F" w:rsidRDefault="00C0323E" w:rsidP="00BB63D0">
      <w:pPr>
        <w:ind w:firstLine="567"/>
        <w:jc w:val="both"/>
        <w:rPr>
          <w:lang w:val="lv-LV"/>
        </w:rPr>
      </w:pPr>
      <w:r w:rsidRPr="005B749F">
        <w:rPr>
          <w:lang w:val="lv-LV"/>
        </w:rPr>
        <w:t>Pamatojoties uz Valsts pārvaldes iekārtas likuma 73. panta pirmās daļas 1.</w:t>
      </w:r>
      <w:r>
        <w:rPr>
          <w:lang w:val="lv-LV"/>
        </w:rPr>
        <w:t xml:space="preserve"> </w:t>
      </w:r>
      <w:r w:rsidR="00BB63D0">
        <w:rPr>
          <w:lang w:val="lv-LV"/>
        </w:rPr>
        <w:t>punktu un</w:t>
      </w:r>
      <w:r w:rsidRPr="005B749F">
        <w:rPr>
          <w:lang w:val="lv-LV"/>
        </w:rPr>
        <w:t xml:space="preserve"> </w:t>
      </w:r>
      <w:r w:rsidR="00BB63D0">
        <w:rPr>
          <w:lang w:val="lv-LV"/>
        </w:rPr>
        <w:t xml:space="preserve">Pašvaldību likuma 10.panta </w:t>
      </w:r>
      <w:bookmarkStart w:id="0" w:name="_GoBack"/>
      <w:bookmarkEnd w:id="0"/>
      <w:r w:rsidR="00BB63D0">
        <w:rPr>
          <w:lang w:val="lv-LV"/>
        </w:rPr>
        <w:t>pirmās daļas 21.punktu,</w:t>
      </w:r>
    </w:p>
    <w:p w14:paraId="60FF5C8D" w14:textId="77777777" w:rsidR="00C0323E" w:rsidRPr="005B749F" w:rsidRDefault="00C0323E" w:rsidP="00C0323E">
      <w:pPr>
        <w:jc w:val="both"/>
        <w:rPr>
          <w:lang w:val="lv-LV"/>
        </w:rPr>
      </w:pPr>
    </w:p>
    <w:p w14:paraId="3F8E6B2F" w14:textId="77777777" w:rsidR="00C0323E" w:rsidRPr="005B749F" w:rsidRDefault="00C0323E" w:rsidP="00C0323E">
      <w:pPr>
        <w:jc w:val="center"/>
        <w:rPr>
          <w:b/>
          <w:lang w:val="lv-LV"/>
        </w:rPr>
      </w:pPr>
      <w:r w:rsidRPr="005B749F">
        <w:rPr>
          <w:b/>
          <w:lang w:val="lv-LV"/>
        </w:rPr>
        <w:t>Talsu novada pašvaldības dome nolemj:</w:t>
      </w:r>
    </w:p>
    <w:p w14:paraId="55B2BB5F" w14:textId="77777777" w:rsidR="00C0323E" w:rsidRPr="005B749F" w:rsidRDefault="00C0323E" w:rsidP="00C0323E">
      <w:pPr>
        <w:jc w:val="center"/>
        <w:rPr>
          <w:b/>
          <w:lang w:val="lv-LV"/>
        </w:rPr>
      </w:pPr>
    </w:p>
    <w:p w14:paraId="44CB086C" w14:textId="77777777" w:rsidR="00C0323E" w:rsidRPr="005B749F" w:rsidRDefault="00C0323E" w:rsidP="00C0323E">
      <w:pPr>
        <w:ind w:firstLine="708"/>
        <w:jc w:val="both"/>
        <w:rPr>
          <w:szCs w:val="24"/>
          <w:lang w:val="lv-LV"/>
        </w:rPr>
      </w:pPr>
      <w:r w:rsidRPr="005B749F">
        <w:rPr>
          <w:szCs w:val="24"/>
          <w:lang w:val="lv-LV"/>
        </w:rPr>
        <w:t>Apstiprināt nolikumu Nr.</w:t>
      </w:r>
      <w:r>
        <w:rPr>
          <w:szCs w:val="24"/>
          <w:lang w:val="lv-LV"/>
        </w:rPr>
        <w:t xml:space="preserve">____ </w:t>
      </w:r>
      <w:r w:rsidRPr="005B749F">
        <w:rPr>
          <w:szCs w:val="24"/>
          <w:lang w:val="lv-LV"/>
        </w:rPr>
        <w:t>“Grozījum</w:t>
      </w:r>
      <w:r>
        <w:rPr>
          <w:szCs w:val="24"/>
          <w:lang w:val="lv-LV"/>
        </w:rPr>
        <w:t>i</w:t>
      </w:r>
      <w:r w:rsidRPr="005B749F">
        <w:rPr>
          <w:szCs w:val="24"/>
          <w:lang w:val="lv-LV"/>
        </w:rPr>
        <w:t xml:space="preserve"> Talsu novada </w:t>
      </w:r>
      <w:r>
        <w:rPr>
          <w:szCs w:val="24"/>
          <w:lang w:val="lv-LV"/>
        </w:rPr>
        <w:t xml:space="preserve">pašvaldības </w:t>
      </w:r>
      <w:r w:rsidRPr="005B749F">
        <w:rPr>
          <w:szCs w:val="24"/>
          <w:lang w:val="lv-LV"/>
        </w:rPr>
        <w:t>domes 202</w:t>
      </w:r>
      <w:r>
        <w:rPr>
          <w:szCs w:val="24"/>
          <w:lang w:val="lv-LV"/>
        </w:rPr>
        <w:t>4</w:t>
      </w:r>
      <w:r w:rsidRPr="005B749F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29. februāra</w:t>
      </w:r>
      <w:r w:rsidRPr="005B749F">
        <w:rPr>
          <w:szCs w:val="24"/>
          <w:lang w:val="lv-LV"/>
        </w:rPr>
        <w:t xml:space="preserve"> nolikumā “</w:t>
      </w:r>
      <w:r>
        <w:rPr>
          <w:szCs w:val="24"/>
          <w:lang w:val="lv-LV"/>
        </w:rPr>
        <w:t xml:space="preserve">Budžeta komisijas </w:t>
      </w:r>
      <w:r w:rsidRPr="005B749F">
        <w:rPr>
          <w:szCs w:val="24"/>
          <w:lang w:val="lv-LV"/>
        </w:rPr>
        <w:t>nolikums”” (nolikums pielikumā).</w:t>
      </w:r>
    </w:p>
    <w:p w14:paraId="3C0EFA11" w14:textId="77777777" w:rsidR="00C0323E" w:rsidRPr="005B749F" w:rsidRDefault="00C0323E" w:rsidP="00C0323E">
      <w:pPr>
        <w:jc w:val="center"/>
        <w:rPr>
          <w:b/>
          <w:lang w:val="lv-LV"/>
        </w:rPr>
      </w:pPr>
    </w:p>
    <w:p w14:paraId="259C280F" w14:textId="77777777" w:rsidR="00C0323E" w:rsidRPr="005B749F" w:rsidRDefault="00C0323E" w:rsidP="00C0323E">
      <w:pPr>
        <w:tabs>
          <w:tab w:val="left" w:pos="0"/>
        </w:tabs>
        <w:jc w:val="both"/>
        <w:rPr>
          <w:iCs/>
          <w:szCs w:val="24"/>
          <w:lang w:val="lv-LV"/>
        </w:rPr>
      </w:pPr>
    </w:p>
    <w:p w14:paraId="72B97EAB" w14:textId="77777777" w:rsidR="00C0323E" w:rsidRPr="005B749F" w:rsidRDefault="00C0323E" w:rsidP="00C0323E">
      <w:pPr>
        <w:jc w:val="both"/>
        <w:rPr>
          <w:sz w:val="22"/>
          <w:szCs w:val="22"/>
          <w:lang w:val="lv-LV"/>
        </w:rPr>
      </w:pPr>
      <w:r w:rsidRPr="005B749F">
        <w:rPr>
          <w:szCs w:val="24"/>
          <w:lang w:val="lv-LV"/>
        </w:rPr>
        <w:t>Domes priekšsēdētājs</w:t>
      </w:r>
      <w:r w:rsidRPr="005B749F">
        <w:rPr>
          <w:szCs w:val="24"/>
          <w:lang w:val="lv-LV"/>
        </w:rPr>
        <w:tab/>
      </w:r>
      <w:r w:rsidRPr="005B749F">
        <w:rPr>
          <w:szCs w:val="24"/>
          <w:lang w:val="lv-LV"/>
        </w:rPr>
        <w:tab/>
      </w:r>
      <w:r w:rsidRPr="005B749F">
        <w:rPr>
          <w:szCs w:val="24"/>
          <w:lang w:val="lv-LV"/>
        </w:rPr>
        <w:tab/>
      </w:r>
      <w:r w:rsidRPr="005B749F">
        <w:rPr>
          <w:szCs w:val="24"/>
          <w:lang w:val="lv-LV"/>
        </w:rPr>
        <w:tab/>
      </w:r>
      <w:r w:rsidRPr="005B749F">
        <w:rPr>
          <w:szCs w:val="24"/>
          <w:lang w:val="lv-LV"/>
        </w:rPr>
        <w:tab/>
      </w:r>
      <w:r w:rsidRPr="005B749F">
        <w:rPr>
          <w:szCs w:val="24"/>
          <w:lang w:val="lv-LV"/>
        </w:rPr>
        <w:tab/>
      </w:r>
      <w:r w:rsidRPr="005B749F">
        <w:rPr>
          <w:szCs w:val="24"/>
          <w:lang w:val="lv-LV"/>
        </w:rPr>
        <w:tab/>
        <w:t xml:space="preserve">                           A. Āboliņš</w:t>
      </w:r>
    </w:p>
    <w:p w14:paraId="513D614D" w14:textId="77777777" w:rsidR="00C0323E" w:rsidRDefault="00C0323E" w:rsidP="00C0323E">
      <w:pPr>
        <w:jc w:val="both"/>
        <w:rPr>
          <w:sz w:val="22"/>
          <w:szCs w:val="22"/>
          <w:lang w:val="lv-LV"/>
        </w:rPr>
      </w:pPr>
    </w:p>
    <w:p w14:paraId="3ACAB87D" w14:textId="77777777" w:rsidR="00C0323E" w:rsidRPr="005B749F" w:rsidRDefault="00C0323E" w:rsidP="00C0323E">
      <w:pPr>
        <w:jc w:val="both"/>
        <w:rPr>
          <w:sz w:val="22"/>
          <w:szCs w:val="22"/>
          <w:lang w:val="lv-LV"/>
        </w:rPr>
      </w:pPr>
    </w:p>
    <w:p w14:paraId="0E14745F" w14:textId="77777777" w:rsidR="00C0323E" w:rsidRPr="005B749F" w:rsidRDefault="00C0323E" w:rsidP="00C0323E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Rollande 26180529</w:t>
      </w:r>
      <w:r w:rsidRPr="005B749F">
        <w:rPr>
          <w:sz w:val="22"/>
          <w:szCs w:val="22"/>
          <w:lang w:val="lv-LV"/>
        </w:rPr>
        <w:t xml:space="preserve"> </w:t>
      </w:r>
    </w:p>
    <w:p w14:paraId="41C115A3" w14:textId="77777777" w:rsidR="00C0323E" w:rsidRPr="005B749F" w:rsidRDefault="00C0323E" w:rsidP="00C0323E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lita.rollande</w:t>
      </w:r>
      <w:r w:rsidRPr="005B749F">
        <w:rPr>
          <w:sz w:val="22"/>
          <w:szCs w:val="22"/>
          <w:lang w:val="lv-LV"/>
        </w:rPr>
        <w:t>@talsi.lv</w:t>
      </w:r>
    </w:p>
    <w:p w14:paraId="2767DFBD" w14:textId="77777777" w:rsidR="00C0323E" w:rsidRPr="005B749F" w:rsidRDefault="00C0323E" w:rsidP="00C0323E">
      <w:pPr>
        <w:jc w:val="both"/>
        <w:rPr>
          <w:bCs/>
          <w:sz w:val="22"/>
          <w:szCs w:val="22"/>
          <w:lang w:val="lv-LV"/>
        </w:rPr>
      </w:pPr>
    </w:p>
    <w:p w14:paraId="56FF211D" w14:textId="77777777" w:rsidR="00C0323E" w:rsidRPr="005B749F" w:rsidRDefault="00C0323E" w:rsidP="00C0323E">
      <w:pPr>
        <w:jc w:val="both"/>
        <w:rPr>
          <w:bCs/>
          <w:sz w:val="22"/>
          <w:szCs w:val="22"/>
          <w:lang w:val="lv-LV"/>
        </w:rPr>
      </w:pPr>
      <w:r w:rsidRPr="005B749F">
        <w:rPr>
          <w:bCs/>
          <w:sz w:val="22"/>
          <w:szCs w:val="22"/>
          <w:lang w:val="lv-LV"/>
        </w:rPr>
        <w:t>Lēmumu nosūtīt:</w:t>
      </w:r>
    </w:p>
    <w:p w14:paraId="14A62C01" w14:textId="77777777" w:rsidR="00C0323E" w:rsidRPr="005B749F" w:rsidRDefault="00C0323E" w:rsidP="00C0323E">
      <w:pPr>
        <w:numPr>
          <w:ilvl w:val="0"/>
          <w:numId w:val="7"/>
        </w:numPr>
        <w:jc w:val="both"/>
        <w:rPr>
          <w:bCs/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Budžeta</w:t>
      </w:r>
      <w:r w:rsidRPr="005B749F">
        <w:rPr>
          <w:sz w:val="22"/>
          <w:szCs w:val="22"/>
          <w:lang w:val="lv-LV"/>
        </w:rPr>
        <w:t xml:space="preserve"> komisijai</w:t>
      </w:r>
      <w:r w:rsidRPr="005B749F">
        <w:rPr>
          <w:bCs/>
          <w:sz w:val="22"/>
          <w:szCs w:val="22"/>
          <w:lang w:val="lv-LV"/>
        </w:rPr>
        <w:t>;</w:t>
      </w:r>
    </w:p>
    <w:p w14:paraId="45F2ED5E" w14:textId="77777777" w:rsidR="00C0323E" w:rsidRPr="005B749F" w:rsidRDefault="00C0323E" w:rsidP="00C0323E">
      <w:pPr>
        <w:numPr>
          <w:ilvl w:val="0"/>
          <w:numId w:val="7"/>
        </w:numPr>
        <w:jc w:val="both"/>
        <w:rPr>
          <w:color w:val="000000"/>
          <w:sz w:val="22"/>
          <w:szCs w:val="22"/>
          <w:lang w:val="lv-LV"/>
        </w:rPr>
      </w:pPr>
      <w:r>
        <w:rPr>
          <w:bCs/>
          <w:sz w:val="22"/>
          <w:szCs w:val="22"/>
          <w:lang w:val="lv-LV"/>
        </w:rPr>
        <w:t>Finanšu un grāmatvedības departamentam;</w:t>
      </w:r>
      <w:r w:rsidRPr="005B749F">
        <w:rPr>
          <w:bCs/>
          <w:sz w:val="22"/>
          <w:szCs w:val="22"/>
          <w:lang w:val="lv-LV"/>
        </w:rPr>
        <w:t xml:space="preserve"> </w:t>
      </w:r>
    </w:p>
    <w:p w14:paraId="1389022C" w14:textId="77777777" w:rsidR="00C0323E" w:rsidRPr="007F77AC" w:rsidRDefault="00C0323E" w:rsidP="00C0323E">
      <w:pPr>
        <w:numPr>
          <w:ilvl w:val="0"/>
          <w:numId w:val="7"/>
        </w:numPr>
        <w:jc w:val="both"/>
        <w:rPr>
          <w:color w:val="000000"/>
          <w:sz w:val="22"/>
          <w:szCs w:val="22"/>
          <w:lang w:val="lv-LV"/>
        </w:rPr>
      </w:pPr>
      <w:r>
        <w:rPr>
          <w:color w:val="000000"/>
          <w:sz w:val="22"/>
          <w:szCs w:val="22"/>
          <w:lang w:val="lv-LV"/>
        </w:rPr>
        <w:t>Administratīvajam departamentam.</w:t>
      </w:r>
    </w:p>
    <w:p w14:paraId="0A250F5B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4ACAC078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5F468E17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30C5E1AC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326F4ABE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72932AE5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12E18529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70BE3402" w14:textId="77777777" w:rsidR="00C0323E" w:rsidRPr="005B749F" w:rsidRDefault="00C0323E" w:rsidP="00C0323E">
      <w:pPr>
        <w:jc w:val="both"/>
        <w:rPr>
          <w:color w:val="000000"/>
          <w:sz w:val="22"/>
          <w:szCs w:val="22"/>
          <w:lang w:val="lv-LV"/>
        </w:rPr>
      </w:pPr>
    </w:p>
    <w:p w14:paraId="4BDE20D2" w14:textId="750FFED9" w:rsidR="00C0323E" w:rsidRPr="005B749F" w:rsidRDefault="00C0323E" w:rsidP="00C0323E">
      <w:pPr>
        <w:jc w:val="center"/>
        <w:rPr>
          <w:sz w:val="22"/>
          <w:szCs w:val="22"/>
          <w:lang w:val="lv-LV"/>
        </w:rPr>
      </w:pPr>
      <w:r>
        <w:rPr>
          <w:noProof/>
          <w:lang w:val="lv-LV" w:eastAsia="lv-LV"/>
        </w:rPr>
        <w:lastRenderedPageBreak/>
        <w:drawing>
          <wp:inline distT="0" distB="0" distL="0" distR="0" wp14:anchorId="01B0BB61" wp14:editId="7411251E">
            <wp:extent cx="845820" cy="1001729"/>
            <wp:effectExtent l="0" t="0" r="0" b="8255"/>
            <wp:docPr id="1635355409" name="Attēls 16353554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DE7F1" w14:textId="77777777" w:rsidR="00C0323E" w:rsidRPr="005B749F" w:rsidRDefault="00C0323E" w:rsidP="00C0323E">
      <w:pPr>
        <w:jc w:val="center"/>
        <w:rPr>
          <w:szCs w:val="24"/>
          <w:lang w:val="lv-LV"/>
        </w:rPr>
      </w:pPr>
      <w:r w:rsidRPr="005B749F">
        <w:rPr>
          <w:szCs w:val="24"/>
          <w:lang w:val="lv-LV"/>
        </w:rPr>
        <w:t xml:space="preserve">     Latvijas Republika</w:t>
      </w:r>
    </w:p>
    <w:p w14:paraId="7BD7BF3F" w14:textId="77777777" w:rsidR="00C0323E" w:rsidRPr="005B749F" w:rsidRDefault="00C0323E" w:rsidP="00C0323E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5B749F">
        <w:rPr>
          <w:rFonts w:ascii="Bookman Old Style" w:hAnsi="Bookman Old Style"/>
          <w:b/>
          <w:sz w:val="32"/>
          <w:lang w:val="lv-LV"/>
        </w:rPr>
        <w:t xml:space="preserve">    TALSU NOVADA PAŠVALDĪBAS DOME</w:t>
      </w:r>
    </w:p>
    <w:p w14:paraId="1ED0C4A8" w14:textId="77777777" w:rsidR="00C0323E" w:rsidRPr="005B749F" w:rsidRDefault="00C0323E" w:rsidP="00C0323E">
      <w:pPr>
        <w:jc w:val="center"/>
        <w:rPr>
          <w:sz w:val="22"/>
          <w:szCs w:val="22"/>
          <w:lang w:val="lv-LV"/>
        </w:rPr>
      </w:pPr>
      <w:r w:rsidRPr="005B749F">
        <w:rPr>
          <w:sz w:val="22"/>
          <w:szCs w:val="22"/>
          <w:lang w:val="lv-LV"/>
        </w:rPr>
        <w:t xml:space="preserve">         Nodokļu maksātāja reģistrācijas Nr.90009113532</w:t>
      </w:r>
    </w:p>
    <w:p w14:paraId="4A1522BE" w14:textId="77777777" w:rsidR="00C0323E" w:rsidRPr="005B749F" w:rsidRDefault="00C0323E" w:rsidP="00C0323E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 w:rsidRPr="005B749F">
        <w:rPr>
          <w:sz w:val="20"/>
          <w:lang w:val="lv-LV"/>
        </w:rPr>
        <w:t>Kareivju iela 7, Talsi, Talsu nov., LV-3201, tālr. 63232110, e-pasts pasts@talsi.lv</w:t>
      </w:r>
    </w:p>
    <w:p w14:paraId="141A9FE1" w14:textId="77777777" w:rsidR="00C0323E" w:rsidRDefault="00C0323E" w:rsidP="00C0323E">
      <w:pPr>
        <w:ind w:firstLine="567"/>
        <w:jc w:val="center"/>
        <w:rPr>
          <w:sz w:val="28"/>
          <w:szCs w:val="28"/>
          <w:lang w:val="lv-LV"/>
        </w:rPr>
      </w:pPr>
    </w:p>
    <w:p w14:paraId="3FC6382C" w14:textId="0E0294FE" w:rsidR="00C0323E" w:rsidRPr="005B749F" w:rsidRDefault="00C0323E" w:rsidP="00C0323E">
      <w:pPr>
        <w:ind w:firstLine="567"/>
        <w:jc w:val="center"/>
        <w:rPr>
          <w:sz w:val="28"/>
          <w:szCs w:val="28"/>
          <w:lang w:val="lv-LV"/>
        </w:rPr>
      </w:pPr>
      <w:r w:rsidRPr="005B749F">
        <w:rPr>
          <w:sz w:val="28"/>
          <w:szCs w:val="28"/>
          <w:lang w:val="lv-LV"/>
        </w:rPr>
        <w:t>NOLIKUMS</w:t>
      </w:r>
      <w:r w:rsidRPr="005B749F">
        <w:rPr>
          <w:lang w:val="lv-LV"/>
        </w:rPr>
        <w:t xml:space="preserve"> </w:t>
      </w:r>
      <w:r w:rsidRPr="005B749F">
        <w:rPr>
          <w:sz w:val="28"/>
          <w:szCs w:val="28"/>
          <w:lang w:val="lv-LV"/>
        </w:rPr>
        <w:t>Nr.</w:t>
      </w:r>
      <w:r>
        <w:rPr>
          <w:sz w:val="28"/>
          <w:szCs w:val="28"/>
          <w:lang w:val="lv-LV"/>
        </w:rPr>
        <w:t>__/2024</w:t>
      </w:r>
    </w:p>
    <w:p w14:paraId="3265B8AA" w14:textId="77777777" w:rsidR="00C0323E" w:rsidRPr="005B749F" w:rsidRDefault="00C0323E" w:rsidP="00C0323E">
      <w:pPr>
        <w:ind w:firstLine="567"/>
        <w:jc w:val="center"/>
        <w:rPr>
          <w:szCs w:val="24"/>
          <w:lang w:val="lv-LV"/>
        </w:rPr>
      </w:pPr>
      <w:r w:rsidRPr="005B749F">
        <w:rPr>
          <w:szCs w:val="24"/>
          <w:lang w:val="lv-LV"/>
        </w:rPr>
        <w:t>Talsos</w:t>
      </w:r>
    </w:p>
    <w:p w14:paraId="036A32F2" w14:textId="77777777" w:rsidR="00C0323E" w:rsidRPr="005B749F" w:rsidRDefault="00C0323E" w:rsidP="00C0323E">
      <w:pPr>
        <w:ind w:firstLine="567"/>
        <w:jc w:val="right"/>
        <w:rPr>
          <w:lang w:val="lv-LV"/>
        </w:rPr>
      </w:pPr>
    </w:p>
    <w:p w14:paraId="1C311195" w14:textId="77777777" w:rsidR="00C0323E" w:rsidRPr="005B749F" w:rsidRDefault="00C0323E" w:rsidP="00C0323E">
      <w:pPr>
        <w:ind w:firstLine="567"/>
        <w:jc w:val="right"/>
        <w:rPr>
          <w:lang w:val="lv-LV"/>
        </w:rPr>
      </w:pPr>
      <w:r w:rsidRPr="005B749F">
        <w:rPr>
          <w:lang w:val="lv-LV"/>
        </w:rPr>
        <w:t>APSTIPRINĀTS</w:t>
      </w:r>
    </w:p>
    <w:p w14:paraId="217C464A" w14:textId="77777777" w:rsidR="00C0323E" w:rsidRPr="005B749F" w:rsidRDefault="00C0323E" w:rsidP="00C0323E">
      <w:pPr>
        <w:ind w:firstLine="567"/>
        <w:jc w:val="right"/>
        <w:rPr>
          <w:lang w:val="lv-LV"/>
        </w:rPr>
      </w:pPr>
      <w:r w:rsidRPr="005B749F">
        <w:rPr>
          <w:lang w:val="lv-LV"/>
        </w:rPr>
        <w:t xml:space="preserve"> </w:t>
      </w:r>
      <w:bookmarkStart w:id="1" w:name="docNr"/>
      <w:bookmarkEnd w:id="1"/>
      <w:r w:rsidRPr="005B749F">
        <w:rPr>
          <w:lang w:val="lv-LV"/>
        </w:rPr>
        <w:t xml:space="preserve">ar Talsu novada pašvaldības domes </w:t>
      </w:r>
    </w:p>
    <w:p w14:paraId="37A15176" w14:textId="77777777" w:rsidR="00C0323E" w:rsidRPr="005B749F" w:rsidRDefault="00C0323E" w:rsidP="00C0323E">
      <w:pPr>
        <w:ind w:firstLine="567"/>
        <w:jc w:val="right"/>
        <w:rPr>
          <w:u w:val="single"/>
          <w:lang w:val="lv-LV"/>
        </w:rPr>
      </w:pPr>
      <w:r>
        <w:rPr>
          <w:lang w:val="lv-LV"/>
        </w:rPr>
        <w:t>19</w:t>
      </w:r>
      <w:r w:rsidRPr="005B749F">
        <w:rPr>
          <w:lang w:val="lv-LV"/>
        </w:rPr>
        <w:t>.</w:t>
      </w:r>
      <w:r>
        <w:rPr>
          <w:lang w:val="lv-LV"/>
        </w:rPr>
        <w:t>12</w:t>
      </w:r>
      <w:r w:rsidRPr="005B749F">
        <w:rPr>
          <w:lang w:val="lv-LV"/>
        </w:rPr>
        <w:t>.2024. lēmumu Nr.</w:t>
      </w:r>
      <w:r>
        <w:rPr>
          <w:lang w:val="lv-LV"/>
        </w:rPr>
        <w:t>__</w:t>
      </w:r>
    </w:p>
    <w:p w14:paraId="42BEE7C5" w14:textId="77777777" w:rsidR="00C0323E" w:rsidRPr="005B749F" w:rsidRDefault="00C0323E" w:rsidP="00C0323E">
      <w:pPr>
        <w:jc w:val="center"/>
        <w:outlineLvl w:val="0"/>
        <w:rPr>
          <w:b/>
          <w:bCs/>
          <w:spacing w:val="-1"/>
          <w:sz w:val="28"/>
          <w:szCs w:val="28"/>
          <w:lang w:val="lv-LV"/>
        </w:rPr>
      </w:pPr>
    </w:p>
    <w:p w14:paraId="30CE4A7B" w14:textId="77777777" w:rsidR="00C0323E" w:rsidRDefault="00C0323E" w:rsidP="00C0323E">
      <w:pPr>
        <w:jc w:val="center"/>
        <w:rPr>
          <w:b/>
          <w:szCs w:val="24"/>
          <w:lang w:val="lv-LV"/>
        </w:rPr>
      </w:pPr>
    </w:p>
    <w:p w14:paraId="750C2952" w14:textId="77777777" w:rsidR="00C0323E" w:rsidRPr="005B749F" w:rsidRDefault="00C0323E" w:rsidP="00C0323E">
      <w:pPr>
        <w:jc w:val="center"/>
        <w:rPr>
          <w:b/>
          <w:szCs w:val="24"/>
          <w:lang w:val="lv-LV"/>
        </w:rPr>
      </w:pPr>
      <w:r w:rsidRPr="005B749F">
        <w:rPr>
          <w:b/>
          <w:szCs w:val="24"/>
          <w:lang w:val="lv-LV"/>
        </w:rPr>
        <w:t>Grozījum</w:t>
      </w:r>
      <w:r>
        <w:rPr>
          <w:b/>
          <w:szCs w:val="24"/>
          <w:lang w:val="lv-LV"/>
        </w:rPr>
        <w:t xml:space="preserve">i </w:t>
      </w:r>
      <w:r w:rsidRPr="005B749F">
        <w:rPr>
          <w:b/>
          <w:szCs w:val="24"/>
          <w:lang w:val="lv-LV"/>
        </w:rPr>
        <w:t xml:space="preserve">Talsu novada </w:t>
      </w:r>
      <w:r>
        <w:rPr>
          <w:b/>
          <w:szCs w:val="24"/>
          <w:lang w:val="lv-LV"/>
        </w:rPr>
        <w:t xml:space="preserve">pašvaldības </w:t>
      </w:r>
      <w:r w:rsidRPr="005B749F">
        <w:rPr>
          <w:b/>
          <w:szCs w:val="24"/>
          <w:lang w:val="lv-LV"/>
        </w:rPr>
        <w:t>domes 202</w:t>
      </w:r>
      <w:r>
        <w:rPr>
          <w:b/>
          <w:szCs w:val="24"/>
          <w:lang w:val="lv-LV"/>
        </w:rPr>
        <w:t>4</w:t>
      </w:r>
      <w:r w:rsidRPr="005B749F">
        <w:rPr>
          <w:b/>
          <w:szCs w:val="24"/>
          <w:lang w:val="lv-LV"/>
        </w:rPr>
        <w:t xml:space="preserve">. gada </w:t>
      </w:r>
      <w:r>
        <w:rPr>
          <w:b/>
          <w:szCs w:val="24"/>
          <w:lang w:val="lv-LV"/>
        </w:rPr>
        <w:t>29. februāra</w:t>
      </w:r>
      <w:r w:rsidRPr="005B749F">
        <w:rPr>
          <w:b/>
          <w:szCs w:val="24"/>
          <w:lang w:val="lv-LV"/>
        </w:rPr>
        <w:t xml:space="preserve"> nolikumā </w:t>
      </w:r>
      <w:r w:rsidRPr="007A38F3">
        <w:rPr>
          <w:b/>
          <w:lang w:val="lv-LV"/>
        </w:rPr>
        <w:t xml:space="preserve">Nr. 3/2024 </w:t>
      </w:r>
      <w:r w:rsidRPr="005B749F">
        <w:rPr>
          <w:b/>
          <w:szCs w:val="24"/>
          <w:lang w:val="lv-LV"/>
        </w:rPr>
        <w:t>“</w:t>
      </w:r>
      <w:r>
        <w:rPr>
          <w:b/>
          <w:szCs w:val="24"/>
          <w:lang w:val="lv-LV"/>
        </w:rPr>
        <w:t xml:space="preserve">Budžeta </w:t>
      </w:r>
      <w:r w:rsidRPr="005B749F">
        <w:rPr>
          <w:b/>
          <w:szCs w:val="24"/>
          <w:lang w:val="lv-LV"/>
        </w:rPr>
        <w:t>komisijas nolikums”</w:t>
      </w:r>
    </w:p>
    <w:p w14:paraId="6E9A2A6B" w14:textId="77777777" w:rsidR="00C0323E" w:rsidRPr="005B749F" w:rsidRDefault="00C0323E" w:rsidP="00C0323E">
      <w:pPr>
        <w:jc w:val="right"/>
        <w:rPr>
          <w:bCs/>
          <w:szCs w:val="24"/>
          <w:lang w:val="lv-LV"/>
        </w:rPr>
      </w:pPr>
    </w:p>
    <w:p w14:paraId="2B5A3FFC" w14:textId="77777777" w:rsidR="00C0323E" w:rsidRPr="005B749F" w:rsidRDefault="00C0323E" w:rsidP="00C0323E">
      <w:pPr>
        <w:jc w:val="right"/>
        <w:rPr>
          <w:i/>
          <w:sz w:val="22"/>
          <w:szCs w:val="22"/>
          <w:lang w:val="lv-LV"/>
        </w:rPr>
      </w:pPr>
      <w:r w:rsidRPr="005B749F">
        <w:rPr>
          <w:i/>
          <w:sz w:val="22"/>
          <w:szCs w:val="22"/>
          <w:lang w:val="lv-LV"/>
        </w:rPr>
        <w:t>Izdot</w:t>
      </w:r>
      <w:r>
        <w:rPr>
          <w:i/>
          <w:sz w:val="22"/>
          <w:szCs w:val="22"/>
          <w:lang w:val="lv-LV"/>
        </w:rPr>
        <w:t>s</w:t>
      </w:r>
      <w:r w:rsidRPr="005B749F">
        <w:rPr>
          <w:i/>
          <w:sz w:val="22"/>
          <w:szCs w:val="22"/>
          <w:lang w:val="lv-LV"/>
        </w:rPr>
        <w:t xml:space="preserve"> saskaņā ar Valsts pārvaldes iekārtas likuma</w:t>
      </w:r>
    </w:p>
    <w:p w14:paraId="40557CCA" w14:textId="77777777" w:rsidR="00C0323E" w:rsidRPr="005B749F" w:rsidRDefault="00C0323E" w:rsidP="00C0323E">
      <w:pPr>
        <w:jc w:val="right"/>
        <w:rPr>
          <w:i/>
          <w:sz w:val="22"/>
          <w:szCs w:val="22"/>
          <w:lang w:val="lv-LV"/>
        </w:rPr>
      </w:pPr>
      <w:r w:rsidRPr="005B749F">
        <w:rPr>
          <w:i/>
          <w:sz w:val="22"/>
          <w:szCs w:val="22"/>
          <w:lang w:val="lv-LV"/>
        </w:rPr>
        <w:t>73. panta pirmās daļas 1.</w:t>
      </w:r>
      <w:r>
        <w:rPr>
          <w:i/>
          <w:sz w:val="22"/>
          <w:szCs w:val="22"/>
          <w:lang w:val="lv-LV"/>
        </w:rPr>
        <w:t xml:space="preserve"> </w:t>
      </w:r>
      <w:r w:rsidRPr="005B749F">
        <w:rPr>
          <w:i/>
          <w:sz w:val="22"/>
          <w:szCs w:val="22"/>
          <w:lang w:val="lv-LV"/>
        </w:rPr>
        <w:t>punktu</w:t>
      </w:r>
    </w:p>
    <w:p w14:paraId="2AA12DD9" w14:textId="77777777" w:rsidR="00C0323E" w:rsidRPr="005B749F" w:rsidRDefault="00C0323E" w:rsidP="00C0323E">
      <w:pPr>
        <w:jc w:val="right"/>
        <w:rPr>
          <w:lang w:val="lv-LV"/>
        </w:rPr>
      </w:pPr>
    </w:p>
    <w:p w14:paraId="046896DB" w14:textId="77777777" w:rsidR="00C0323E" w:rsidRPr="005B749F" w:rsidRDefault="00C0323E" w:rsidP="00C0323E">
      <w:pPr>
        <w:jc w:val="right"/>
        <w:rPr>
          <w:lang w:val="lv-LV"/>
        </w:rPr>
      </w:pPr>
    </w:p>
    <w:p w14:paraId="3B700BCD" w14:textId="77777777" w:rsidR="00C0323E" w:rsidRDefault="00C0323E" w:rsidP="00C0323E">
      <w:pPr>
        <w:jc w:val="both"/>
        <w:rPr>
          <w:szCs w:val="24"/>
          <w:lang w:val="lv-LV"/>
        </w:rPr>
      </w:pPr>
      <w:r>
        <w:rPr>
          <w:iCs/>
          <w:szCs w:val="24"/>
          <w:lang w:val="lv-LV"/>
        </w:rPr>
        <w:t xml:space="preserve">Izdarīt </w:t>
      </w:r>
      <w:r w:rsidRPr="006A7DB5">
        <w:rPr>
          <w:bCs/>
          <w:iCs/>
          <w:szCs w:val="24"/>
          <w:lang w:val="lv-LV"/>
        </w:rPr>
        <w:t xml:space="preserve">Talsu novada pašvaldības domes 2024. gada 29. februāra </w:t>
      </w:r>
      <w:r w:rsidRPr="006A7DB5">
        <w:rPr>
          <w:iCs/>
          <w:szCs w:val="24"/>
          <w:lang w:val="lv-LV"/>
        </w:rPr>
        <w:t>nolikum</w:t>
      </w:r>
      <w:r>
        <w:rPr>
          <w:iCs/>
          <w:szCs w:val="24"/>
          <w:lang w:val="lv-LV"/>
        </w:rPr>
        <w:t>ā</w:t>
      </w:r>
      <w:r w:rsidRPr="006A7DB5">
        <w:rPr>
          <w:iCs/>
          <w:szCs w:val="24"/>
          <w:lang w:val="lv-LV"/>
        </w:rPr>
        <w:t xml:space="preserve"> </w:t>
      </w:r>
      <w:r w:rsidRPr="006A7DB5">
        <w:rPr>
          <w:lang w:val="lv-LV"/>
        </w:rPr>
        <w:t>Nr. 3/2024</w:t>
      </w:r>
      <w:r w:rsidRPr="006A7DB5">
        <w:rPr>
          <w:b/>
          <w:lang w:val="lv-LV"/>
        </w:rPr>
        <w:t xml:space="preserve"> </w:t>
      </w:r>
      <w:r w:rsidRPr="006A7DB5">
        <w:rPr>
          <w:iCs/>
          <w:szCs w:val="24"/>
          <w:lang w:val="lv-LV"/>
        </w:rPr>
        <w:t>“</w:t>
      </w:r>
      <w:r w:rsidRPr="006A7DB5">
        <w:rPr>
          <w:bCs/>
          <w:szCs w:val="24"/>
          <w:lang w:val="lv-LV"/>
        </w:rPr>
        <w:t>Budžeta komisijas nolikums</w:t>
      </w:r>
      <w:r w:rsidRPr="006A7DB5">
        <w:rPr>
          <w:szCs w:val="24"/>
          <w:lang w:val="lv-LV"/>
        </w:rPr>
        <w:t>” sekojoš</w:t>
      </w:r>
      <w:r>
        <w:rPr>
          <w:szCs w:val="24"/>
          <w:lang w:val="lv-LV"/>
        </w:rPr>
        <w:t xml:space="preserve">us grozījumus: </w:t>
      </w:r>
      <w:r w:rsidRPr="006A7DB5">
        <w:rPr>
          <w:szCs w:val="24"/>
          <w:lang w:val="lv-LV"/>
        </w:rPr>
        <w:t xml:space="preserve"> </w:t>
      </w:r>
    </w:p>
    <w:p w14:paraId="548192CF" w14:textId="77777777" w:rsidR="00C0323E" w:rsidRDefault="00C0323E" w:rsidP="00C0323E">
      <w:pPr>
        <w:jc w:val="both"/>
        <w:rPr>
          <w:szCs w:val="24"/>
          <w:lang w:val="lv-LV"/>
        </w:rPr>
      </w:pPr>
    </w:p>
    <w:p w14:paraId="09E9F927" w14:textId="77777777" w:rsidR="00C0323E" w:rsidRPr="006A7DB5" w:rsidRDefault="00C0323E" w:rsidP="00C0323E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1. Papildināt nolikumu ar 7.3. punktu un tā apakšpunktiem šādā redakcijā:</w:t>
      </w:r>
    </w:p>
    <w:p w14:paraId="7007FA7F" w14:textId="77777777" w:rsidR="00C0323E" w:rsidRPr="00C17F1A" w:rsidRDefault="00C0323E" w:rsidP="00C0323E">
      <w:pPr>
        <w:pStyle w:val="Sarakstarindkopa"/>
        <w:overflowPunct/>
        <w:autoSpaceDE/>
        <w:autoSpaceDN/>
        <w:adjustRightInd/>
        <w:jc w:val="both"/>
        <w:textAlignment w:val="auto"/>
        <w:rPr>
          <w:szCs w:val="24"/>
          <w:lang w:val="lv-LV" w:eastAsia="lv-LV"/>
        </w:rPr>
      </w:pPr>
      <w:r>
        <w:rPr>
          <w:szCs w:val="24"/>
          <w:lang w:val="lv-LV" w:eastAsia="lv-LV"/>
        </w:rPr>
        <w:t>“</w:t>
      </w:r>
      <w:r w:rsidRPr="00C17F1A">
        <w:rPr>
          <w:szCs w:val="24"/>
          <w:lang w:val="lv-LV" w:eastAsia="lv-LV"/>
        </w:rPr>
        <w:t xml:space="preserve">7.3. </w:t>
      </w:r>
      <w:r>
        <w:rPr>
          <w:szCs w:val="24"/>
          <w:lang w:val="lv-LV" w:eastAsia="lv-LV"/>
        </w:rPr>
        <w:t>i</w:t>
      </w:r>
      <w:r w:rsidRPr="00C17F1A">
        <w:rPr>
          <w:szCs w:val="24"/>
          <w:lang w:val="lv-LV" w:eastAsia="lv-LV"/>
        </w:rPr>
        <w:t xml:space="preserve">zskata un izvērtē </w:t>
      </w:r>
      <w:r>
        <w:rPr>
          <w:szCs w:val="24"/>
          <w:lang w:val="lv-LV" w:eastAsia="lv-LV"/>
        </w:rPr>
        <w:t>b</w:t>
      </w:r>
      <w:r w:rsidRPr="00C17F1A">
        <w:rPr>
          <w:szCs w:val="24"/>
          <w:lang w:val="lv-LV" w:eastAsia="lv-LV"/>
        </w:rPr>
        <w:t xml:space="preserve">udžeta izpildi, atbilstoši pašvaldības Centrālās pārvaldes Finanšu </w:t>
      </w:r>
      <w:r>
        <w:rPr>
          <w:szCs w:val="24"/>
          <w:lang w:val="lv-LV" w:eastAsia="lv-LV"/>
        </w:rPr>
        <w:t xml:space="preserve">un grāmatvedības </w:t>
      </w:r>
      <w:r w:rsidRPr="00C17F1A">
        <w:rPr>
          <w:szCs w:val="24"/>
          <w:lang w:val="lv-LV" w:eastAsia="lv-LV"/>
        </w:rPr>
        <w:t xml:space="preserve">departamenta </w:t>
      </w:r>
      <w:r>
        <w:rPr>
          <w:szCs w:val="24"/>
          <w:lang w:val="lv-LV" w:eastAsia="lv-LV"/>
        </w:rPr>
        <w:t>ie</w:t>
      </w:r>
      <w:r w:rsidRPr="00C17F1A">
        <w:rPr>
          <w:szCs w:val="24"/>
          <w:lang w:val="lv-LV" w:eastAsia="lv-LV"/>
        </w:rPr>
        <w:t>sniegtajiem budžeta kontroles rezultātiem</w:t>
      </w:r>
      <w:r>
        <w:rPr>
          <w:szCs w:val="24"/>
          <w:lang w:val="lv-LV" w:eastAsia="lv-LV"/>
        </w:rPr>
        <w:t>:</w:t>
      </w:r>
      <w:r w:rsidRPr="00C17F1A">
        <w:rPr>
          <w:szCs w:val="24"/>
          <w:lang w:val="lv-LV" w:eastAsia="lv-LV"/>
        </w:rPr>
        <w:t> </w:t>
      </w:r>
    </w:p>
    <w:p w14:paraId="7D21D637" w14:textId="77777777" w:rsidR="00C0323E" w:rsidRPr="00C17F1A" w:rsidRDefault="00C0323E" w:rsidP="00C0323E">
      <w:pPr>
        <w:pStyle w:val="Sarakstarindkopa"/>
        <w:overflowPunct/>
        <w:autoSpaceDE/>
        <w:autoSpaceDN/>
        <w:adjustRightInd/>
        <w:jc w:val="both"/>
        <w:textAlignment w:val="auto"/>
        <w:rPr>
          <w:szCs w:val="24"/>
          <w:lang w:val="lv-LV" w:eastAsia="lv-LV"/>
        </w:rPr>
      </w:pPr>
      <w:r w:rsidRPr="00C17F1A">
        <w:rPr>
          <w:szCs w:val="24"/>
          <w:lang w:val="lv-LV" w:eastAsia="lv-LV"/>
        </w:rPr>
        <w:t xml:space="preserve">7.3.1. </w:t>
      </w:r>
      <w:r>
        <w:rPr>
          <w:szCs w:val="24"/>
          <w:lang w:val="lv-LV" w:eastAsia="lv-LV"/>
        </w:rPr>
        <w:t>b</w:t>
      </w:r>
      <w:r w:rsidRPr="00C17F1A">
        <w:rPr>
          <w:szCs w:val="24"/>
          <w:lang w:val="lv-LV" w:eastAsia="lv-LV"/>
        </w:rPr>
        <w:t xml:space="preserve">udžeta izdevumu </w:t>
      </w:r>
      <w:r>
        <w:rPr>
          <w:szCs w:val="24"/>
          <w:lang w:val="lv-LV" w:eastAsia="lv-LV"/>
        </w:rPr>
        <w:t>pārtēriņa</w:t>
      </w:r>
      <w:r w:rsidRPr="00C17F1A">
        <w:rPr>
          <w:szCs w:val="24"/>
          <w:lang w:val="lv-LV" w:eastAsia="lv-LV"/>
        </w:rPr>
        <w:t xml:space="preserve"> riska gadījumā </w:t>
      </w:r>
      <w:r w:rsidRPr="00C17F1A">
        <w:rPr>
          <w:rFonts w:eastAsia="Calibri"/>
          <w:szCs w:val="24"/>
          <w:lang w:val="lv-LV" w:eastAsia="lv-LV"/>
        </w:rPr>
        <w:t>izvērtē nepieciešamību</w:t>
      </w:r>
      <w:r>
        <w:rPr>
          <w:rFonts w:eastAsia="Calibri"/>
          <w:szCs w:val="24"/>
          <w:lang w:val="lv-LV" w:eastAsia="lv-LV"/>
        </w:rPr>
        <w:t xml:space="preserve"> rosināt pašvaldības izpilddirektoram nodrošināt budžeta izpildes ierobežojošu pasākumu veikšanu.</w:t>
      </w:r>
      <w:r w:rsidRPr="00C17F1A">
        <w:rPr>
          <w:rFonts w:eastAsia="Calibri"/>
          <w:szCs w:val="24"/>
          <w:lang w:val="lv-LV" w:eastAsia="lv-LV"/>
        </w:rPr>
        <w:t xml:space="preserve"> </w:t>
      </w:r>
    </w:p>
    <w:p w14:paraId="1623F465" w14:textId="77777777" w:rsidR="00C0323E" w:rsidRPr="00C17F1A" w:rsidRDefault="00C0323E" w:rsidP="00C0323E">
      <w:pPr>
        <w:pStyle w:val="Sarakstarindkopa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szCs w:val="24"/>
          <w:lang w:val="lv-LV" w:eastAsia="lv-LV"/>
        </w:rPr>
      </w:pPr>
      <w:r w:rsidRPr="00C17F1A">
        <w:rPr>
          <w:rFonts w:eastAsia="Calibri"/>
          <w:szCs w:val="24"/>
          <w:lang w:val="lv-LV" w:eastAsia="lv-LV"/>
        </w:rPr>
        <w:t>7.3.2. Budžeta izpildes ierobežošanas gadījumā:</w:t>
      </w:r>
    </w:p>
    <w:p w14:paraId="7C637644" w14:textId="77777777" w:rsidR="00C0323E" w:rsidRPr="00C17F1A" w:rsidRDefault="00C0323E" w:rsidP="00C0323E">
      <w:pPr>
        <w:pStyle w:val="Sarakstarindkopa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szCs w:val="24"/>
          <w:lang w:val="lv-LV" w:eastAsia="lv-LV"/>
        </w:rPr>
      </w:pPr>
      <w:r w:rsidRPr="00C17F1A">
        <w:rPr>
          <w:szCs w:val="24"/>
          <w:lang w:val="lv-LV" w:eastAsia="lv-LV"/>
        </w:rPr>
        <w:t>7.3.2.1. izvērtē nepieciešamību veikt materiālo vērtību iegādi;</w:t>
      </w:r>
    </w:p>
    <w:p w14:paraId="0EBD1C05" w14:textId="77777777" w:rsidR="00C0323E" w:rsidRDefault="00C0323E" w:rsidP="00C0323E">
      <w:pPr>
        <w:pStyle w:val="Sarakstarindkopa"/>
        <w:widowControl w:val="0"/>
        <w:tabs>
          <w:tab w:val="left" w:pos="1419"/>
        </w:tabs>
        <w:overflowPunct/>
        <w:adjustRightInd/>
        <w:spacing w:before="100" w:beforeAutospacing="1" w:after="100" w:afterAutospacing="1"/>
        <w:jc w:val="both"/>
        <w:textAlignment w:val="auto"/>
        <w:rPr>
          <w:rFonts w:eastAsia="Calibri"/>
          <w:szCs w:val="24"/>
          <w:lang w:val="lv-LV" w:eastAsia="lv-LV"/>
        </w:rPr>
      </w:pPr>
      <w:r w:rsidRPr="00C17F1A">
        <w:rPr>
          <w:szCs w:val="24"/>
          <w:lang w:val="lv-LV" w:eastAsia="lv-LV"/>
        </w:rPr>
        <w:t xml:space="preserve">7.3.2.2. izvērtē </w:t>
      </w:r>
      <w:r w:rsidRPr="00C17F1A">
        <w:rPr>
          <w:rFonts w:eastAsia="Calibri"/>
          <w:szCs w:val="24"/>
          <w:lang w:val="lv-LV" w:eastAsia="lv-LV"/>
        </w:rPr>
        <w:t>nepieciešamību uzņemties jaunas saistības par izpild</w:t>
      </w:r>
      <w:r>
        <w:rPr>
          <w:rFonts w:eastAsia="Calibri"/>
          <w:szCs w:val="24"/>
          <w:lang w:val="lv-LV" w:eastAsia="lv-LV"/>
        </w:rPr>
        <w:t>āmiem</w:t>
      </w:r>
      <w:r w:rsidRPr="00C17F1A">
        <w:rPr>
          <w:rFonts w:eastAsia="Calibri"/>
          <w:szCs w:val="24"/>
          <w:lang w:val="lv-LV" w:eastAsia="lv-LV"/>
        </w:rPr>
        <w:t xml:space="preserve"> darbiem vai  pakalpojumiem.</w:t>
      </w:r>
    </w:p>
    <w:p w14:paraId="07E8B57A" w14:textId="77777777" w:rsidR="00C0323E" w:rsidRPr="002D5E4F" w:rsidRDefault="00C0323E" w:rsidP="00C0323E">
      <w:pPr>
        <w:pStyle w:val="Sarakstarindkopa"/>
        <w:widowControl w:val="0"/>
        <w:tabs>
          <w:tab w:val="left" w:pos="1419"/>
        </w:tabs>
        <w:overflowPunct/>
        <w:adjustRightInd/>
        <w:spacing w:before="100" w:beforeAutospacing="1" w:after="100" w:afterAutospacing="1"/>
        <w:jc w:val="both"/>
        <w:textAlignment w:val="auto"/>
        <w:rPr>
          <w:szCs w:val="24"/>
          <w:lang w:val="lv-LV"/>
        </w:rPr>
      </w:pPr>
    </w:p>
    <w:p w14:paraId="0586ABA4" w14:textId="77777777" w:rsidR="00C0323E" w:rsidRPr="00871B7E" w:rsidRDefault="00C0323E" w:rsidP="00C0323E">
      <w:pPr>
        <w:pStyle w:val="Sarakstarindkopa"/>
        <w:numPr>
          <w:ilvl w:val="0"/>
          <w:numId w:val="8"/>
        </w:numPr>
        <w:tabs>
          <w:tab w:val="left" w:pos="0"/>
        </w:tabs>
        <w:jc w:val="both"/>
        <w:rPr>
          <w:iCs/>
          <w:szCs w:val="24"/>
          <w:lang w:val="lv-LV"/>
        </w:rPr>
      </w:pPr>
      <w:r>
        <w:rPr>
          <w:iCs/>
          <w:szCs w:val="24"/>
          <w:lang w:val="lv-LV"/>
        </w:rPr>
        <w:t>Nolikums stājas spēkā 2024. gada ___</w:t>
      </w:r>
    </w:p>
    <w:p w14:paraId="1A736D66" w14:textId="77777777" w:rsidR="00C0323E" w:rsidRPr="005B749F" w:rsidRDefault="00C0323E" w:rsidP="00C0323E">
      <w:pPr>
        <w:tabs>
          <w:tab w:val="right" w:pos="8931"/>
        </w:tabs>
        <w:rPr>
          <w:szCs w:val="24"/>
          <w:lang w:val="lv-LV"/>
        </w:rPr>
      </w:pPr>
    </w:p>
    <w:p w14:paraId="5938AC15" w14:textId="77777777" w:rsidR="00C0323E" w:rsidRPr="005B749F" w:rsidRDefault="00C0323E" w:rsidP="00C0323E">
      <w:pPr>
        <w:tabs>
          <w:tab w:val="right" w:pos="8931"/>
        </w:tabs>
        <w:rPr>
          <w:szCs w:val="24"/>
          <w:lang w:val="lv-LV"/>
        </w:rPr>
      </w:pPr>
    </w:p>
    <w:p w14:paraId="6E2E8D26" w14:textId="77777777" w:rsidR="00C0323E" w:rsidRDefault="00C0323E" w:rsidP="00C0323E">
      <w:pPr>
        <w:tabs>
          <w:tab w:val="right" w:pos="8931"/>
        </w:tabs>
        <w:rPr>
          <w:szCs w:val="24"/>
          <w:lang w:val="lv-LV"/>
        </w:rPr>
      </w:pPr>
    </w:p>
    <w:p w14:paraId="0AE9DDC0" w14:textId="77777777" w:rsidR="00C0323E" w:rsidRPr="005B749F" w:rsidRDefault="00C0323E" w:rsidP="00C0323E">
      <w:pPr>
        <w:tabs>
          <w:tab w:val="right" w:pos="8931"/>
        </w:tabs>
        <w:rPr>
          <w:szCs w:val="24"/>
          <w:lang w:val="lv-LV"/>
        </w:rPr>
      </w:pPr>
      <w:r w:rsidRPr="005B749F">
        <w:rPr>
          <w:szCs w:val="24"/>
          <w:lang w:val="lv-LV"/>
        </w:rPr>
        <w:t>Domes priekšsēdētājs</w:t>
      </w:r>
      <w:r w:rsidRPr="005B749F">
        <w:rPr>
          <w:szCs w:val="24"/>
          <w:lang w:val="lv-LV"/>
        </w:rPr>
        <w:tab/>
        <w:t>A. Āboliņš</w:t>
      </w:r>
    </w:p>
    <w:p w14:paraId="48ECB470" w14:textId="77777777" w:rsidR="00C0323E" w:rsidRPr="005B749F" w:rsidRDefault="00C0323E" w:rsidP="00C0323E">
      <w:pPr>
        <w:rPr>
          <w:lang w:val="lv-LV"/>
        </w:rPr>
      </w:pPr>
    </w:p>
    <w:p w14:paraId="3BD3148A" w14:textId="77777777" w:rsidR="00C0323E" w:rsidRPr="005B749F" w:rsidRDefault="00C0323E" w:rsidP="00C0323E">
      <w:pPr>
        <w:rPr>
          <w:color w:val="000000"/>
          <w:szCs w:val="24"/>
          <w:lang w:val="lv-LV"/>
        </w:rPr>
      </w:pPr>
    </w:p>
    <w:p w14:paraId="2BC7C288" w14:textId="77777777" w:rsidR="00C0323E" w:rsidRPr="005B749F" w:rsidRDefault="00C0323E" w:rsidP="00C0323E">
      <w:pPr>
        <w:rPr>
          <w:lang w:val="lv-LV"/>
        </w:rPr>
      </w:pPr>
    </w:p>
    <w:p w14:paraId="648200B5" w14:textId="77777777" w:rsidR="003A2DF1" w:rsidRPr="00061B6A" w:rsidRDefault="003A2DF1" w:rsidP="00C0323E">
      <w:pPr>
        <w:spacing w:line="360" w:lineRule="auto"/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DFB80" w14:textId="77777777" w:rsidR="006D23A1" w:rsidRDefault="00C0323E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112BC"/>
    <w:multiLevelType w:val="hybridMultilevel"/>
    <w:tmpl w:val="1BE44E86"/>
    <w:lvl w:ilvl="0" w:tplc="162253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240B50" w:tentative="1">
      <w:start w:val="1"/>
      <w:numFmt w:val="lowerLetter"/>
      <w:lvlText w:val="%2."/>
      <w:lvlJc w:val="left"/>
      <w:pPr>
        <w:ind w:left="1440" w:hanging="360"/>
      </w:pPr>
    </w:lvl>
    <w:lvl w:ilvl="2" w:tplc="411AF006" w:tentative="1">
      <w:start w:val="1"/>
      <w:numFmt w:val="lowerRoman"/>
      <w:lvlText w:val="%3."/>
      <w:lvlJc w:val="right"/>
      <w:pPr>
        <w:ind w:left="2160" w:hanging="180"/>
      </w:pPr>
    </w:lvl>
    <w:lvl w:ilvl="3" w:tplc="AD144940" w:tentative="1">
      <w:start w:val="1"/>
      <w:numFmt w:val="decimal"/>
      <w:lvlText w:val="%4."/>
      <w:lvlJc w:val="left"/>
      <w:pPr>
        <w:ind w:left="2880" w:hanging="360"/>
      </w:pPr>
    </w:lvl>
    <w:lvl w:ilvl="4" w:tplc="9BBACEF4" w:tentative="1">
      <w:start w:val="1"/>
      <w:numFmt w:val="lowerLetter"/>
      <w:lvlText w:val="%5."/>
      <w:lvlJc w:val="left"/>
      <w:pPr>
        <w:ind w:left="3600" w:hanging="360"/>
      </w:pPr>
    </w:lvl>
    <w:lvl w:ilvl="5" w:tplc="13922474" w:tentative="1">
      <w:start w:val="1"/>
      <w:numFmt w:val="lowerRoman"/>
      <w:lvlText w:val="%6."/>
      <w:lvlJc w:val="right"/>
      <w:pPr>
        <w:ind w:left="4320" w:hanging="180"/>
      </w:pPr>
    </w:lvl>
    <w:lvl w:ilvl="6" w:tplc="F7F884EE" w:tentative="1">
      <w:start w:val="1"/>
      <w:numFmt w:val="decimal"/>
      <w:lvlText w:val="%7."/>
      <w:lvlJc w:val="left"/>
      <w:pPr>
        <w:ind w:left="5040" w:hanging="360"/>
      </w:pPr>
    </w:lvl>
    <w:lvl w:ilvl="7" w:tplc="FDBA76D8" w:tentative="1">
      <w:start w:val="1"/>
      <w:numFmt w:val="lowerLetter"/>
      <w:lvlText w:val="%8."/>
      <w:lvlJc w:val="left"/>
      <w:pPr>
        <w:ind w:left="5760" w:hanging="360"/>
      </w:pPr>
    </w:lvl>
    <w:lvl w:ilvl="8" w:tplc="A3AEC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34D8D"/>
    <w:multiLevelType w:val="multilevel"/>
    <w:tmpl w:val="59D22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34C27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B63D0"/>
    <w:rsid w:val="00BF02FD"/>
    <w:rsid w:val="00BF7E61"/>
    <w:rsid w:val="00C0323E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299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Diāna Tabulēvica</cp:lastModifiedBy>
  <cp:revision>8</cp:revision>
  <cp:lastPrinted>2017-07-07T07:26:00Z</cp:lastPrinted>
  <dcterms:created xsi:type="dcterms:W3CDTF">2024-11-05T13:08:00Z</dcterms:created>
  <dcterms:modified xsi:type="dcterms:W3CDTF">2024-12-09T09:25:00Z</dcterms:modified>
</cp:coreProperties>
</file>